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7E" w:rsidRPr="004375F7" w:rsidRDefault="009D127E" w:rsidP="009D127E">
      <w:pPr>
        <w:jc w:val="center"/>
        <w:rPr>
          <w:b/>
        </w:rPr>
      </w:pPr>
    </w:p>
    <w:p w:rsidR="00461F87" w:rsidRDefault="00461F87" w:rsidP="00461F87">
      <w:r>
        <w:t>31</w:t>
      </w:r>
      <w:r>
        <w:t xml:space="preserve"> May 2013</w:t>
      </w:r>
    </w:p>
    <w:p w:rsidR="00461F87" w:rsidRDefault="00461F87" w:rsidP="00461F87"/>
    <w:p w:rsidR="00461F87" w:rsidRDefault="00461F87" w:rsidP="00461F87">
      <w:r>
        <w:t>Media statement: For immediate release</w:t>
      </w:r>
    </w:p>
    <w:p w:rsidR="00461F87" w:rsidRDefault="00461F87" w:rsidP="00AB45F2">
      <w:pPr>
        <w:rPr>
          <w:b/>
        </w:rPr>
      </w:pPr>
    </w:p>
    <w:p w:rsidR="001B7E25" w:rsidRPr="004375F7" w:rsidRDefault="001B7E25" w:rsidP="00AB45F2">
      <w:pPr>
        <w:rPr>
          <w:b/>
        </w:rPr>
      </w:pPr>
      <w:r w:rsidRPr="004375F7">
        <w:rPr>
          <w:b/>
        </w:rPr>
        <w:t xml:space="preserve">Turners </w:t>
      </w:r>
      <w:r w:rsidR="00C308D1">
        <w:rPr>
          <w:b/>
        </w:rPr>
        <w:t xml:space="preserve">&amp; </w:t>
      </w:r>
      <w:r w:rsidRPr="004375F7">
        <w:rPr>
          <w:b/>
        </w:rPr>
        <w:t xml:space="preserve">Growers </w:t>
      </w:r>
      <w:r w:rsidR="00C308D1">
        <w:rPr>
          <w:b/>
        </w:rPr>
        <w:t xml:space="preserve">Limited </w:t>
      </w:r>
      <w:r w:rsidRPr="004375F7">
        <w:rPr>
          <w:b/>
        </w:rPr>
        <w:t>a</w:t>
      </w:r>
      <w:r w:rsidR="003E0A8C" w:rsidRPr="004375F7">
        <w:rPr>
          <w:b/>
        </w:rPr>
        <w:t>c</w:t>
      </w:r>
      <w:r w:rsidRPr="004375F7">
        <w:rPr>
          <w:b/>
        </w:rPr>
        <w:t>quires Delica</w:t>
      </w:r>
      <w:r w:rsidR="00C308D1">
        <w:rPr>
          <w:b/>
        </w:rPr>
        <w:t xml:space="preserve"> Limited</w:t>
      </w:r>
    </w:p>
    <w:p w:rsidR="001B7E25" w:rsidRPr="004375F7" w:rsidRDefault="001B7E25" w:rsidP="00AB45F2"/>
    <w:p w:rsidR="000461B2" w:rsidRPr="004375F7" w:rsidRDefault="009D127E" w:rsidP="00AB45F2">
      <w:r w:rsidRPr="004375F7">
        <w:t>Turners &amp; Growers Limited advises that it has entered into an agreement to acquire the remaining 30% shareholding in its su</w:t>
      </w:r>
      <w:r w:rsidR="00EA6A90" w:rsidRPr="004375F7">
        <w:t xml:space="preserve">bsidiary company Delica Limited </w:t>
      </w:r>
      <w:r w:rsidR="00BD4766" w:rsidRPr="004375F7">
        <w:t>effective 31 May</w:t>
      </w:r>
      <w:r w:rsidR="00EC0773">
        <w:t xml:space="preserve"> </w:t>
      </w:r>
      <w:r w:rsidR="00BD4766" w:rsidRPr="004375F7">
        <w:t>2013.</w:t>
      </w:r>
      <w:r w:rsidR="00EA6A90" w:rsidRPr="004375F7">
        <w:t xml:space="preserve"> </w:t>
      </w:r>
      <w:r w:rsidR="001B7E25" w:rsidRPr="004375F7">
        <w:t>With this acquisition</w:t>
      </w:r>
      <w:r w:rsidR="00140989" w:rsidRPr="004375F7">
        <w:t xml:space="preserve"> </w:t>
      </w:r>
      <w:r w:rsidR="00EA6A90" w:rsidRPr="004375F7">
        <w:t>Delica Limited</w:t>
      </w:r>
      <w:r w:rsidR="00140989" w:rsidRPr="004375F7">
        <w:t xml:space="preserve"> will be a wholly owned subsidiary of Turners &amp; Growers Limited</w:t>
      </w:r>
      <w:r w:rsidR="00BD626C" w:rsidRPr="004375F7">
        <w:t xml:space="preserve">. </w:t>
      </w:r>
      <w:r w:rsidR="00BD4766" w:rsidRPr="004375F7">
        <w:t>Delica Limited currently owns 100% of Delica N</w:t>
      </w:r>
      <w:r w:rsidR="00120778">
        <w:t>ew Zealand</w:t>
      </w:r>
      <w:r w:rsidR="00BD4766" w:rsidRPr="004375F7">
        <w:t xml:space="preserve"> and Delica S</w:t>
      </w:r>
      <w:r w:rsidR="00EC0773">
        <w:t>o</w:t>
      </w:r>
      <w:r w:rsidR="00120778">
        <w:t>u</w:t>
      </w:r>
      <w:r w:rsidR="00BD4766" w:rsidRPr="004375F7">
        <w:t>th America, 85% of Delica’s Australia subsidiary and 75% of Delica’s N</w:t>
      </w:r>
      <w:r w:rsidR="00120778">
        <w:t>or</w:t>
      </w:r>
      <w:r w:rsidR="00BD4766" w:rsidRPr="004375F7">
        <w:t xml:space="preserve">th America subsidiary. The remaining shareholdings in the off-shore subsidiaries remain with key staff. </w:t>
      </w:r>
    </w:p>
    <w:p w:rsidR="002F0FC0" w:rsidRPr="004375F7" w:rsidRDefault="002F0FC0" w:rsidP="000461B2"/>
    <w:p w:rsidR="00EA6A90" w:rsidRPr="004375F7" w:rsidRDefault="002F0FC0" w:rsidP="001B7E25">
      <w:r w:rsidRPr="004375F7">
        <w:t>NZX Limited has agreed to grant Turners &amp; Growers Limited a waiver from NZ</w:t>
      </w:r>
      <w:r w:rsidR="003C5424" w:rsidRPr="004375F7">
        <w:t>S</w:t>
      </w:r>
      <w:r w:rsidRPr="004375F7">
        <w:t xml:space="preserve">X Listing Rule </w:t>
      </w:r>
      <w:r w:rsidRPr="004375F7">
        <w:rPr>
          <w:lang w:eastAsia="en-NZ"/>
        </w:rPr>
        <w:t>9.2.1(a) to enable it to enter into the transaction without the need to seek shareholder approval</w:t>
      </w:r>
      <w:r w:rsidR="00B92EDE" w:rsidRPr="004375F7">
        <w:rPr>
          <w:lang w:eastAsia="en-NZ"/>
        </w:rPr>
        <w:t>.</w:t>
      </w:r>
      <w:r w:rsidR="00F066DC" w:rsidRPr="004375F7">
        <w:rPr>
          <w:lang w:eastAsia="en-NZ"/>
        </w:rPr>
        <w:t xml:space="preserve"> </w:t>
      </w:r>
      <w:r w:rsidR="00E26BBC" w:rsidRPr="004375F7">
        <w:rPr>
          <w:lang w:eastAsia="en-NZ"/>
        </w:rPr>
        <w:t xml:space="preserve">As part of obtaining the waiver, </w:t>
      </w:r>
      <w:r w:rsidR="00BD46F1" w:rsidRPr="004375F7">
        <w:rPr>
          <w:lang w:eastAsia="en-NZ"/>
        </w:rPr>
        <w:t>Turners &amp; Growers</w:t>
      </w:r>
      <w:r w:rsidR="007972AE" w:rsidRPr="004375F7">
        <w:rPr>
          <w:lang w:eastAsia="en-NZ"/>
        </w:rPr>
        <w:t>'</w:t>
      </w:r>
      <w:r w:rsidR="00BD46F1" w:rsidRPr="004375F7">
        <w:rPr>
          <w:lang w:eastAsia="en-NZ"/>
        </w:rPr>
        <w:t xml:space="preserve"> major shareholders BayWa</w:t>
      </w:r>
      <w:r w:rsidR="004370D6" w:rsidRPr="004375F7">
        <w:rPr>
          <w:lang w:eastAsia="en-NZ"/>
        </w:rPr>
        <w:t xml:space="preserve"> </w:t>
      </w:r>
      <w:r w:rsidR="004370D6" w:rsidRPr="004375F7">
        <w:t>Aktiengesellschaft (which currently holds 73.07% of T</w:t>
      </w:r>
      <w:r w:rsidR="0012426F" w:rsidRPr="004375F7">
        <w:t xml:space="preserve">urners </w:t>
      </w:r>
      <w:r w:rsidR="004370D6" w:rsidRPr="004375F7">
        <w:t>&amp;</w:t>
      </w:r>
      <w:r w:rsidR="0012426F" w:rsidRPr="004375F7">
        <w:t xml:space="preserve"> </w:t>
      </w:r>
      <w:r w:rsidR="004370D6" w:rsidRPr="004375F7">
        <w:t>G</w:t>
      </w:r>
      <w:r w:rsidR="0012426F" w:rsidRPr="004375F7">
        <w:t>rowers</w:t>
      </w:r>
      <w:r w:rsidR="004370D6" w:rsidRPr="004375F7">
        <w:t xml:space="preserve">' </w:t>
      </w:r>
      <w:r w:rsidR="00147759" w:rsidRPr="004375F7">
        <w:t>shares</w:t>
      </w:r>
      <w:r w:rsidR="004370D6" w:rsidRPr="004375F7">
        <w:t>) and Bartel Holdings Limited (which currently holds 12.26% of T</w:t>
      </w:r>
      <w:r w:rsidR="0012426F" w:rsidRPr="004375F7">
        <w:t xml:space="preserve">urners </w:t>
      </w:r>
      <w:r w:rsidR="004370D6" w:rsidRPr="004375F7">
        <w:t>&amp;</w:t>
      </w:r>
      <w:r w:rsidR="0012426F" w:rsidRPr="004375F7">
        <w:t xml:space="preserve"> </w:t>
      </w:r>
      <w:r w:rsidR="004370D6" w:rsidRPr="004375F7">
        <w:t>G</w:t>
      </w:r>
      <w:r w:rsidR="0012426F" w:rsidRPr="004375F7">
        <w:t>rowers'</w:t>
      </w:r>
      <w:r w:rsidR="004370D6" w:rsidRPr="004375F7">
        <w:t xml:space="preserve"> </w:t>
      </w:r>
      <w:r w:rsidR="00147759" w:rsidRPr="004375F7">
        <w:t>shares</w:t>
      </w:r>
      <w:r w:rsidR="004370D6" w:rsidRPr="004375F7">
        <w:t>) have indicated that they</w:t>
      </w:r>
      <w:r w:rsidR="009B04AC" w:rsidRPr="004375F7">
        <w:t xml:space="preserve"> would give their approval to</w:t>
      </w:r>
      <w:r w:rsidR="004370D6" w:rsidRPr="004375F7">
        <w:t xml:space="preserve"> the transaction</w:t>
      </w:r>
      <w:r w:rsidR="00E26BBC" w:rsidRPr="004375F7">
        <w:t xml:space="preserve"> if it were put to shareholders for approval</w:t>
      </w:r>
      <w:r w:rsidR="00EA6A90" w:rsidRPr="004375F7">
        <w:t>.</w:t>
      </w:r>
      <w:r w:rsidR="00C308D1">
        <w:t xml:space="preserve"> </w:t>
      </w:r>
      <w:r w:rsidR="00C308D1" w:rsidRPr="00C308D1">
        <w:t>The transaction is also supported by Turners &amp; Growers Limited’s independent directors.</w:t>
      </w:r>
      <w:r w:rsidR="00EA6A90" w:rsidRPr="004375F7">
        <w:t xml:space="preserve"> </w:t>
      </w:r>
    </w:p>
    <w:p w:rsidR="001B7E25" w:rsidRPr="004375F7" w:rsidRDefault="001B7E25" w:rsidP="00AB45F2">
      <w:pPr>
        <w:pStyle w:val="ListParagraph"/>
        <w:spacing w:before="240"/>
        <w:ind w:left="0"/>
        <w:contextualSpacing w:val="0"/>
      </w:pPr>
      <w:r w:rsidRPr="004375F7">
        <w:t xml:space="preserve">Delica is </w:t>
      </w:r>
      <w:r w:rsidR="00BD4766" w:rsidRPr="004375F7">
        <w:t>one of the largest diversified export companies operating in the Asia Pac</w:t>
      </w:r>
      <w:r w:rsidR="004375F7" w:rsidRPr="004375F7">
        <w:t>i</w:t>
      </w:r>
      <w:r w:rsidR="00BD4766" w:rsidRPr="004375F7">
        <w:t xml:space="preserve">fic region with offices in </w:t>
      </w:r>
      <w:r w:rsidR="00120778">
        <w:t xml:space="preserve">New Zealand, </w:t>
      </w:r>
      <w:r w:rsidR="00BD4766" w:rsidRPr="004375F7">
        <w:t xml:space="preserve">North and South America, Australia and recently South Africa, as well as support staff in key markets Japan and China. Delica’s group turnover for 2012 financial year was </w:t>
      </w:r>
      <w:r w:rsidR="00BD50E2" w:rsidRPr="004375F7">
        <w:t>just under</w:t>
      </w:r>
      <w:r w:rsidR="00BD4766" w:rsidRPr="004375F7">
        <w:t xml:space="preserve"> NZD 200 million </w:t>
      </w:r>
      <w:r w:rsidR="004375F7">
        <w:t xml:space="preserve">and the company has </w:t>
      </w:r>
      <w:r w:rsidR="00BD4766" w:rsidRPr="004375F7">
        <w:t xml:space="preserve">a total staff of 68 around the globe. Delica has significant presence in the Asia Pacific market through key products such as </w:t>
      </w:r>
      <w:r w:rsidR="00120778">
        <w:t>a</w:t>
      </w:r>
      <w:r w:rsidR="00BD4766" w:rsidRPr="004375F7">
        <w:t>pples (including J</w:t>
      </w:r>
      <w:r w:rsidR="004375F7">
        <w:t>azz</w:t>
      </w:r>
      <w:r w:rsidR="004375F7" w:rsidRPr="004375F7">
        <w:rPr>
          <w:rFonts w:ascii="Calibri" w:eastAsia="Calibri" w:hAnsi="Calibri" w:cs="Calibri"/>
          <w:sz w:val="22"/>
          <w:szCs w:val="22"/>
          <w:lang w:val="en-US"/>
        </w:rPr>
        <w:t>™</w:t>
      </w:r>
      <w:r w:rsidR="004375F7" w:rsidRPr="004375F7">
        <w:t xml:space="preserve"> </w:t>
      </w:r>
      <w:r w:rsidR="00BD4766" w:rsidRPr="004375F7">
        <w:t>and ENVY</w:t>
      </w:r>
      <w:r w:rsidR="004375F7" w:rsidRPr="004375F7">
        <w:rPr>
          <w:rFonts w:ascii="Calibri" w:eastAsia="Calibri" w:hAnsi="Calibri" w:cs="Calibri"/>
          <w:sz w:val="22"/>
          <w:szCs w:val="22"/>
          <w:lang w:val="en-US"/>
        </w:rPr>
        <w:t>™</w:t>
      </w:r>
      <w:r w:rsidR="00BD4766" w:rsidRPr="004375F7">
        <w:t xml:space="preserve">), </w:t>
      </w:r>
      <w:r w:rsidR="004375F7">
        <w:t>t</w:t>
      </w:r>
      <w:r w:rsidR="00BD4766" w:rsidRPr="004375F7">
        <w:t xml:space="preserve">able </w:t>
      </w:r>
      <w:r w:rsidR="004375F7">
        <w:t>g</w:t>
      </w:r>
      <w:r w:rsidR="00BD4766" w:rsidRPr="004375F7">
        <w:t xml:space="preserve">rapes, </w:t>
      </w:r>
      <w:r w:rsidR="004375F7">
        <w:t>c</w:t>
      </w:r>
      <w:r w:rsidR="00BD4766" w:rsidRPr="004375F7">
        <w:t xml:space="preserve">itrus, </w:t>
      </w:r>
      <w:r w:rsidR="004375F7">
        <w:t>a</w:t>
      </w:r>
      <w:r w:rsidR="00BD4766" w:rsidRPr="004375F7">
        <w:t xml:space="preserve">sparagus and </w:t>
      </w:r>
      <w:r w:rsidR="004375F7">
        <w:t>c</w:t>
      </w:r>
      <w:r w:rsidR="00BD4766" w:rsidRPr="004375F7">
        <w:t>herries. Delica has grown its business every year since T</w:t>
      </w:r>
      <w:r w:rsidR="004375F7" w:rsidRPr="004375F7">
        <w:t>urners &amp; Growers</w:t>
      </w:r>
      <w:r w:rsidR="00BD4766" w:rsidRPr="004375F7">
        <w:t xml:space="preserve"> first bought in to the business in 2007, and expansion plans continue, recently launching a new business to service the domestic market in Australia</w:t>
      </w:r>
      <w:r w:rsidR="004375F7" w:rsidRPr="004375F7">
        <w:t>.</w:t>
      </w:r>
      <w:r w:rsidRPr="004375F7">
        <w:t xml:space="preserve"> </w:t>
      </w:r>
    </w:p>
    <w:p w:rsidR="001B7E25" w:rsidRPr="004375F7" w:rsidRDefault="004375F7" w:rsidP="00AB45F2">
      <w:pPr>
        <w:pStyle w:val="ListParagraph"/>
        <w:spacing w:before="240"/>
        <w:ind w:left="0"/>
        <w:contextualSpacing w:val="0"/>
      </w:pPr>
      <w:r>
        <w:t xml:space="preserve">Darren Drury, </w:t>
      </w:r>
      <w:r w:rsidR="00BD4766" w:rsidRPr="004375F7">
        <w:t>G</w:t>
      </w:r>
      <w:r>
        <w:t>eneral Manager</w:t>
      </w:r>
      <w:r w:rsidR="00BD4766" w:rsidRPr="004375F7">
        <w:t xml:space="preserve"> of Delica Global</w:t>
      </w:r>
      <w:r>
        <w:t>,</w:t>
      </w:r>
      <w:r w:rsidR="00BD4766" w:rsidRPr="004375F7">
        <w:t xml:space="preserve"> comments on the sale “</w:t>
      </w:r>
      <w:r w:rsidR="00B94E27" w:rsidRPr="004375F7">
        <w:t xml:space="preserve">This is an exciting milestone on the Delica journey. Our business has grown rapidly since Turners </w:t>
      </w:r>
      <w:r w:rsidR="00120778">
        <w:t>&amp;</w:t>
      </w:r>
      <w:r w:rsidR="00B94E27" w:rsidRPr="004375F7">
        <w:t xml:space="preserve"> Growers invested </w:t>
      </w:r>
      <w:r w:rsidR="00DF4C30" w:rsidRPr="004375F7">
        <w:t xml:space="preserve">in Delica in 2007. We believe Turners </w:t>
      </w:r>
      <w:r w:rsidR="00120778">
        <w:t>&amp;</w:t>
      </w:r>
      <w:r w:rsidR="00DF4C30" w:rsidRPr="004375F7">
        <w:t xml:space="preserve"> Growers</w:t>
      </w:r>
      <w:r w:rsidR="00120778">
        <w:t xml:space="preserve"> </w:t>
      </w:r>
      <w:r w:rsidR="00DF4C30" w:rsidRPr="004375F7">
        <w:t>/</w:t>
      </w:r>
      <w:r w:rsidR="00120778">
        <w:t xml:space="preserve"> </w:t>
      </w:r>
      <w:r w:rsidR="00DF4C30" w:rsidRPr="004375F7">
        <w:t>Bay</w:t>
      </w:r>
      <w:r w:rsidR="00743383">
        <w:t>W</w:t>
      </w:r>
      <w:r w:rsidR="00DF4C30" w:rsidRPr="004375F7">
        <w:t>a’s financial strength and long-term commitment to the produce industry</w:t>
      </w:r>
      <w:r w:rsidR="00120778">
        <w:t>,</w:t>
      </w:r>
      <w:r w:rsidR="00DF4C30" w:rsidRPr="004375F7">
        <w:t xml:space="preserve"> combined with Delica’s unique blend of quality staff and market expertise, will ensure this growth will continue</w:t>
      </w:r>
      <w:r w:rsidR="004A39C0" w:rsidRPr="004375F7">
        <w:t xml:space="preserve"> under the new ownership structure</w:t>
      </w:r>
      <w:r w:rsidR="0039329E" w:rsidRPr="004375F7">
        <w:t>.</w:t>
      </w:r>
    </w:p>
    <w:p w:rsidR="00147759" w:rsidRPr="004375F7" w:rsidRDefault="0011287C" w:rsidP="00AB45F2">
      <w:pPr>
        <w:pStyle w:val="ListParagraph"/>
        <w:spacing w:before="240"/>
        <w:ind w:left="0"/>
        <w:contextualSpacing w:val="0"/>
      </w:pPr>
      <w:r w:rsidRPr="004375F7">
        <w:t xml:space="preserve">Klaus Josef Lutz, chairman of Turners </w:t>
      </w:r>
      <w:r w:rsidR="00F066DC" w:rsidRPr="004375F7">
        <w:t>&amp;</w:t>
      </w:r>
      <w:r w:rsidRPr="004375F7">
        <w:t xml:space="preserve"> Growers </w:t>
      </w:r>
      <w:r w:rsidR="00F066DC" w:rsidRPr="004375F7">
        <w:t xml:space="preserve">Limited </w:t>
      </w:r>
      <w:r w:rsidRPr="004375F7">
        <w:t>and Chief Executive Officer of BayWa AG, explained:</w:t>
      </w:r>
      <w:r w:rsidR="00CC3C65" w:rsidRPr="004375F7">
        <w:t xml:space="preserve"> </w:t>
      </w:r>
      <w:r w:rsidRPr="004375F7">
        <w:t>”</w:t>
      </w:r>
      <w:r w:rsidR="00CC3C65" w:rsidRPr="004375F7">
        <w:t xml:space="preserve">As part of our strategy with </w:t>
      </w:r>
      <w:r w:rsidRPr="004375F7">
        <w:t>the proposed acquisition</w:t>
      </w:r>
      <w:r w:rsidR="00120778">
        <w:t>,</w:t>
      </w:r>
      <w:r w:rsidRPr="004375F7">
        <w:t xml:space="preserve"> </w:t>
      </w:r>
      <w:r w:rsidR="00CC3C65" w:rsidRPr="004375F7">
        <w:t>Turners &amp; Growers has</w:t>
      </w:r>
      <w:r w:rsidR="00147759" w:rsidRPr="004375F7">
        <w:t xml:space="preserve"> a significant opportunity to </w:t>
      </w:r>
      <w:r w:rsidR="00862879" w:rsidRPr="004375F7">
        <w:t>grow the trading business to and within Asia</w:t>
      </w:r>
      <w:r w:rsidRPr="004375F7">
        <w:t xml:space="preserve">, one of the most </w:t>
      </w:r>
      <w:r w:rsidR="00862879" w:rsidRPr="004375F7">
        <w:t>dynamic</w:t>
      </w:r>
      <w:r w:rsidRPr="004375F7">
        <w:t xml:space="preserve">  and promis</w:t>
      </w:r>
      <w:r w:rsidR="00CC3C65" w:rsidRPr="004375F7">
        <w:t>ing future markets in the world for fresh fruit</w:t>
      </w:r>
      <w:r w:rsidR="00147759" w:rsidRPr="004375F7">
        <w:t xml:space="preserve">  </w:t>
      </w:r>
      <w:r w:rsidR="00CC3C65" w:rsidRPr="004375F7">
        <w:t>“This will</w:t>
      </w:r>
      <w:r w:rsidR="00147759" w:rsidRPr="004375F7">
        <w:t xml:space="preserve"> improve operating cashflow to the benefit of Turners &amp; Growers Limited an</w:t>
      </w:r>
      <w:r w:rsidR="00CC3C65" w:rsidRPr="004375F7">
        <w:t>d, ultimately, its shareholders”, added Lutz.</w:t>
      </w:r>
    </w:p>
    <w:p w:rsidR="00F066DC" w:rsidRDefault="00F066DC">
      <w:pPr>
        <w:rPr>
          <w:b/>
        </w:rPr>
      </w:pPr>
    </w:p>
    <w:p w:rsidR="00461F87" w:rsidRPr="00743383" w:rsidRDefault="00461F87">
      <w:r w:rsidRPr="00743383">
        <w:t>ENDS</w:t>
      </w:r>
    </w:p>
    <w:p w:rsidR="00461F87" w:rsidRPr="00743383" w:rsidRDefault="00461F87"/>
    <w:p w:rsidR="00743383" w:rsidRDefault="00743383"/>
    <w:p w:rsidR="001063C5" w:rsidRDefault="001063C5"/>
    <w:p w:rsidR="001063C5" w:rsidRDefault="00461F87">
      <w:r w:rsidRPr="00743383">
        <w:t>For further information contact</w:t>
      </w:r>
      <w:r w:rsidR="001063C5">
        <w:t>;</w:t>
      </w:r>
      <w:r w:rsidRPr="00743383">
        <w:t xml:space="preserve"> </w:t>
      </w:r>
    </w:p>
    <w:p w:rsidR="001063C5" w:rsidRDefault="00461F87">
      <w:r w:rsidRPr="00743383">
        <w:t xml:space="preserve">Sir John Anderson, </w:t>
      </w:r>
      <w:bookmarkStart w:id="0" w:name="_GoBack"/>
      <w:bookmarkEnd w:id="0"/>
    </w:p>
    <w:p w:rsidR="001063C5" w:rsidRDefault="00461F87">
      <w:r w:rsidRPr="00743383">
        <w:t>Deputy Chai</w:t>
      </w:r>
      <w:r w:rsidR="00743383">
        <w:t>r</w:t>
      </w:r>
      <w:r w:rsidRPr="00743383">
        <w:t xml:space="preserve">man, </w:t>
      </w:r>
    </w:p>
    <w:p w:rsidR="00461F87" w:rsidRPr="00743383" w:rsidRDefault="001063C5">
      <w:r>
        <w:t>Turners &amp; Growers Limited</w:t>
      </w:r>
    </w:p>
    <w:p w:rsidR="00461F87" w:rsidRPr="00743383" w:rsidRDefault="00461F87">
      <w:r w:rsidRPr="00743383">
        <w:t>+64 4 499 0161</w:t>
      </w:r>
    </w:p>
    <w:sectPr w:rsidR="00461F87" w:rsidRPr="00743383" w:rsidSect="00AE2A7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418" w:bottom="1418" w:left="1418" w:header="851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A0" w:rsidRDefault="00D91DA0">
      <w:r>
        <w:separator/>
      </w:r>
    </w:p>
  </w:endnote>
  <w:endnote w:type="continuationSeparator" w:id="0">
    <w:p w:rsidR="00D91DA0" w:rsidRDefault="00D9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F7" w:rsidRDefault="004375F7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4375F7" w:rsidRDefault="004375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F7" w:rsidRPr="002C5B7C" w:rsidRDefault="00D91DA0" w:rsidP="00B65A11">
    <w:pPr>
      <w:pStyle w:val="Footer6pt"/>
    </w:pPr>
    <w:r>
      <w:fldChar w:fldCharType="begin"/>
    </w:r>
    <w:r>
      <w:instrText xml:space="preserve"> DOCPROPERTY "PCDOCSNumber"  </w:instrText>
    </w:r>
    <w:r>
      <w:fldChar w:fldCharType="separate"/>
    </w:r>
    <w:r w:rsidR="00120778">
      <w:t>2568181</w:t>
    </w:r>
    <w:r>
      <w:fldChar w:fldCharType="end"/>
    </w:r>
    <w:r w:rsidR="004375F7" w:rsidRPr="002C5B7C">
      <w:t xml:space="preserve"> </w:t>
    </w:r>
    <w:r>
      <w:fldChar w:fldCharType="begin"/>
    </w:r>
    <w:r>
      <w:instrText xml:space="preserve"> DOCPROPERTY "PCDOCSVersion"  </w:instrText>
    </w:r>
    <w:r>
      <w:fldChar w:fldCharType="separate"/>
    </w:r>
    <w:r w:rsidR="00120778">
      <w:t>v1</w:t>
    </w:r>
    <w:r>
      <w:fldChar w:fldCharType="end"/>
    </w:r>
    <w:r w:rsidR="004375F7" w:rsidRPr="002C5B7C">
      <w:t xml:space="preserve"> </w:t>
    </w:r>
    <w:r>
      <w:fldChar w:fldCharType="begin"/>
    </w:r>
    <w:r>
      <w:instrText xml:space="preserve"> DOCPROPERTY "PCDOCSLibrary"  </w:instrText>
    </w:r>
    <w:r>
      <w:fldChar w:fldCharType="separate"/>
    </w:r>
    <w:r w:rsidR="00120778">
      <w:t xml:space="preserve"> </w:t>
    </w:r>
    <w:r>
      <w:fldChar w:fldCharType="end"/>
    </w:r>
    <w:r w:rsidR="004375F7" w:rsidRPr="002C5B7C">
      <w:t xml:space="preserve"> </w:t>
    </w:r>
    <w:r>
      <w:fldChar w:fldCharType="begin"/>
    </w:r>
    <w:r>
      <w:instrText xml:space="preserve"> DOCPROPERTY "ComputerName"  </w:instrText>
    </w:r>
    <w:r>
      <w:fldChar w:fldCharType="separate"/>
    </w:r>
    <w:r w:rsidR="00120778">
      <w:t xml:space="preserve"> </w:t>
    </w:r>
    <w:r>
      <w:fldChar w:fldCharType="end"/>
    </w:r>
    <w:r w:rsidR="004375F7" w:rsidRPr="002C5B7C"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F7" w:rsidRDefault="00D91DA0" w:rsidP="00B65A11">
    <w:pPr>
      <w:pStyle w:val="Footer6pt"/>
    </w:pPr>
    <w:r>
      <w:fldChar w:fldCharType="begin"/>
    </w:r>
    <w:r>
      <w:instrText xml:space="preserve"> DOCPROPERTY "ComputerName"  </w:instrText>
    </w:r>
    <w:r>
      <w:fldChar w:fldCharType="separate"/>
    </w:r>
    <w:r w:rsidR="00120778">
      <w:t xml:space="preserve"> </w:t>
    </w:r>
    <w:r>
      <w:fldChar w:fldCharType="end"/>
    </w:r>
    <w:r w:rsidR="004375F7"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A0" w:rsidRDefault="00D91DA0">
      <w:pPr>
        <w:pStyle w:val="Footer"/>
        <w:pBdr>
          <w:top w:val="single" w:sz="6" w:space="1" w:color="auto"/>
        </w:pBdr>
        <w:rPr>
          <w:sz w:val="10"/>
        </w:rPr>
      </w:pPr>
    </w:p>
  </w:footnote>
  <w:footnote w:type="continuationSeparator" w:id="0">
    <w:p w:rsidR="00D91DA0" w:rsidRDefault="00D91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F7" w:rsidRDefault="004375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375F7" w:rsidRDefault="004375F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F7" w:rsidRDefault="004375F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375F7" w:rsidRDefault="004375F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506C"/>
    <w:multiLevelType w:val="multilevel"/>
    <w:tmpl w:val="0FFEDBEA"/>
    <w:lvl w:ilvl="0">
      <w:start w:val="1"/>
      <w:numFmt w:val="upperLetter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551"/>
        </w:tabs>
        <w:ind w:left="2551" w:hanging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2551"/>
        </w:tabs>
        <w:ind w:left="2551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2551"/>
        </w:tabs>
        <w:ind w:left="2551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2551"/>
        </w:tabs>
        <w:ind w:left="2551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2551"/>
        </w:tabs>
        <w:ind w:left="2551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2551"/>
        </w:tabs>
        <w:ind w:left="2551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7261FED"/>
    <w:multiLevelType w:val="hybridMultilevel"/>
    <w:tmpl w:val="23CA4230"/>
    <w:lvl w:ilvl="0" w:tplc="54FEF4B2">
      <w:start w:val="1"/>
      <w:numFmt w:val="lowerLetter"/>
      <w:lvlText w:val="(%1)"/>
      <w:lvlJc w:val="left"/>
      <w:pPr>
        <w:tabs>
          <w:tab w:val="num" w:pos="1210"/>
        </w:tabs>
        <w:ind w:left="1210" w:hanging="85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C7CEC"/>
    <w:multiLevelType w:val="hybridMultilevel"/>
    <w:tmpl w:val="7E028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40CF4"/>
    <w:multiLevelType w:val="multilevel"/>
    <w:tmpl w:val="7E028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511EF"/>
    <w:multiLevelType w:val="singleLevel"/>
    <w:tmpl w:val="F938A0C8"/>
    <w:lvl w:ilvl="0">
      <w:start w:val="1"/>
      <w:numFmt w:val="bullet"/>
      <w:pStyle w:val="List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NZ" w:vendorID="64" w:dllVersion="131077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90"/>
    <w:rsid w:val="000175CB"/>
    <w:rsid w:val="00032189"/>
    <w:rsid w:val="000461B2"/>
    <w:rsid w:val="000625D7"/>
    <w:rsid w:val="0008517B"/>
    <w:rsid w:val="00087975"/>
    <w:rsid w:val="000A20A0"/>
    <w:rsid w:val="000B0FF9"/>
    <w:rsid w:val="001063C5"/>
    <w:rsid w:val="0011287C"/>
    <w:rsid w:val="00120778"/>
    <w:rsid w:val="0012426F"/>
    <w:rsid w:val="00136521"/>
    <w:rsid w:val="00140989"/>
    <w:rsid w:val="00140DE5"/>
    <w:rsid w:val="00147759"/>
    <w:rsid w:val="001B3701"/>
    <w:rsid w:val="001B7E25"/>
    <w:rsid w:val="002206CE"/>
    <w:rsid w:val="0028701B"/>
    <w:rsid w:val="002C5B7C"/>
    <w:rsid w:val="002F0FC0"/>
    <w:rsid w:val="00373836"/>
    <w:rsid w:val="0039329E"/>
    <w:rsid w:val="003C5424"/>
    <w:rsid w:val="003E0A8C"/>
    <w:rsid w:val="003E3794"/>
    <w:rsid w:val="00432800"/>
    <w:rsid w:val="00434E98"/>
    <w:rsid w:val="004370D6"/>
    <w:rsid w:val="004375F7"/>
    <w:rsid w:val="00461F87"/>
    <w:rsid w:val="00483FD6"/>
    <w:rsid w:val="004878F4"/>
    <w:rsid w:val="004922F0"/>
    <w:rsid w:val="004A39C0"/>
    <w:rsid w:val="004F0737"/>
    <w:rsid w:val="004F16AD"/>
    <w:rsid w:val="00507615"/>
    <w:rsid w:val="005B591D"/>
    <w:rsid w:val="005E4DE2"/>
    <w:rsid w:val="006D3972"/>
    <w:rsid w:val="006F48AD"/>
    <w:rsid w:val="00743383"/>
    <w:rsid w:val="007519B0"/>
    <w:rsid w:val="00792995"/>
    <w:rsid w:val="007972AE"/>
    <w:rsid w:val="007E0F4D"/>
    <w:rsid w:val="008453F3"/>
    <w:rsid w:val="00862294"/>
    <w:rsid w:val="00862879"/>
    <w:rsid w:val="0087653D"/>
    <w:rsid w:val="008B213C"/>
    <w:rsid w:val="009415DB"/>
    <w:rsid w:val="009708F1"/>
    <w:rsid w:val="009856C6"/>
    <w:rsid w:val="009B04AC"/>
    <w:rsid w:val="009C594E"/>
    <w:rsid w:val="009D127E"/>
    <w:rsid w:val="00A05718"/>
    <w:rsid w:val="00A15A11"/>
    <w:rsid w:val="00A3485B"/>
    <w:rsid w:val="00A82088"/>
    <w:rsid w:val="00AA2119"/>
    <w:rsid w:val="00AB45F2"/>
    <w:rsid w:val="00AE2A7E"/>
    <w:rsid w:val="00AE3E29"/>
    <w:rsid w:val="00B65A11"/>
    <w:rsid w:val="00B71DD9"/>
    <w:rsid w:val="00B91DE8"/>
    <w:rsid w:val="00B92EDE"/>
    <w:rsid w:val="00B94E27"/>
    <w:rsid w:val="00BA06D3"/>
    <w:rsid w:val="00BD46F1"/>
    <w:rsid w:val="00BD4766"/>
    <w:rsid w:val="00BD50E2"/>
    <w:rsid w:val="00BD626C"/>
    <w:rsid w:val="00BD6308"/>
    <w:rsid w:val="00C04835"/>
    <w:rsid w:val="00C21EAD"/>
    <w:rsid w:val="00C308D1"/>
    <w:rsid w:val="00C70736"/>
    <w:rsid w:val="00C70C80"/>
    <w:rsid w:val="00C756B3"/>
    <w:rsid w:val="00CC3C65"/>
    <w:rsid w:val="00CD429D"/>
    <w:rsid w:val="00D54430"/>
    <w:rsid w:val="00D91DA0"/>
    <w:rsid w:val="00DC1950"/>
    <w:rsid w:val="00DC6049"/>
    <w:rsid w:val="00DF4C30"/>
    <w:rsid w:val="00E26BBC"/>
    <w:rsid w:val="00E365CF"/>
    <w:rsid w:val="00E73F60"/>
    <w:rsid w:val="00EA6A90"/>
    <w:rsid w:val="00EB0499"/>
    <w:rsid w:val="00EC0773"/>
    <w:rsid w:val="00ED385A"/>
    <w:rsid w:val="00EE31B2"/>
    <w:rsid w:val="00EF4C3A"/>
    <w:rsid w:val="00F066DC"/>
    <w:rsid w:val="00F4304F"/>
    <w:rsid w:val="00FA2538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4F"/>
    <w:pPr>
      <w:jc w:val="both"/>
    </w:pPr>
    <w:rPr>
      <w:rFonts w:ascii="Arial" w:hAnsi="Arial" w:cs="Arial"/>
      <w:sz w:val="21"/>
      <w:lang w:eastAsia="en-US"/>
    </w:rPr>
  </w:style>
  <w:style w:type="paragraph" w:styleId="Heading1">
    <w:name w:val="heading 1"/>
    <w:basedOn w:val="Normal"/>
    <w:qFormat/>
    <w:rsid w:val="00FC6A8A"/>
    <w:pPr>
      <w:keepNext/>
      <w:spacing w:before="240"/>
      <w:outlineLvl w:val="0"/>
    </w:pPr>
    <w:rPr>
      <w:kern w:val="28"/>
    </w:rPr>
  </w:style>
  <w:style w:type="paragraph" w:styleId="Heading2">
    <w:name w:val="heading 2"/>
    <w:basedOn w:val="Normal"/>
    <w:qFormat/>
    <w:rsid w:val="00FC6A8A"/>
    <w:pPr>
      <w:keepNext/>
      <w:spacing w:before="240" w:after="240"/>
      <w:outlineLvl w:val="1"/>
    </w:pPr>
  </w:style>
  <w:style w:type="paragraph" w:styleId="Heading3">
    <w:name w:val="heading 3"/>
    <w:basedOn w:val="Normal"/>
    <w:qFormat/>
    <w:rsid w:val="00FC6A8A"/>
    <w:pPr>
      <w:keepNext/>
      <w:spacing w:after="280"/>
      <w:outlineLvl w:val="2"/>
    </w:pPr>
  </w:style>
  <w:style w:type="paragraph" w:styleId="Heading4">
    <w:name w:val="heading 4"/>
    <w:basedOn w:val="Normal"/>
    <w:qFormat/>
    <w:rsid w:val="00FC6A8A"/>
    <w:pPr>
      <w:keepNext/>
      <w:spacing w:before="240" w:after="60"/>
      <w:outlineLvl w:val="3"/>
    </w:pPr>
  </w:style>
  <w:style w:type="paragraph" w:styleId="Heading5">
    <w:name w:val="heading 5"/>
    <w:basedOn w:val="Normal"/>
    <w:qFormat/>
    <w:rsid w:val="00FC6A8A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FC6A8A"/>
    <w:pPr>
      <w:spacing w:before="240" w:after="60"/>
      <w:outlineLvl w:val="5"/>
    </w:pPr>
  </w:style>
  <w:style w:type="paragraph" w:styleId="Heading7">
    <w:name w:val="heading 7"/>
    <w:basedOn w:val="Normal"/>
    <w:next w:val="Normal"/>
    <w:qFormat/>
    <w:rsid w:val="00FC6A8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C6A8A"/>
    <w:pPr>
      <w:spacing w:before="240" w:after="60"/>
      <w:outlineLvl w:val="7"/>
    </w:pPr>
  </w:style>
  <w:style w:type="paragraph" w:styleId="Heading9">
    <w:name w:val="heading 9"/>
    <w:basedOn w:val="Normal"/>
    <w:next w:val="Normal"/>
    <w:qFormat/>
    <w:rsid w:val="00FC6A8A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FC6A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Header">
    <w:name w:val="header"/>
    <w:basedOn w:val="Normal"/>
    <w:semiHidden/>
    <w:rsid w:val="00FC6A8A"/>
  </w:style>
  <w:style w:type="paragraph" w:styleId="Footer">
    <w:name w:val="footer"/>
    <w:semiHidden/>
    <w:rsid w:val="00FC6A8A"/>
    <w:rPr>
      <w:rFonts w:ascii="Arial" w:hAnsi="Arial"/>
      <w:noProof/>
      <w:spacing w:val="2"/>
      <w:kern w:val="26"/>
      <w:sz w:val="12"/>
      <w:lang w:val="en-US" w:eastAsia="en-US"/>
    </w:rPr>
  </w:style>
  <w:style w:type="paragraph" w:styleId="TOC1">
    <w:name w:val="toc 1"/>
    <w:basedOn w:val="Normal"/>
    <w:next w:val="Normal"/>
    <w:semiHidden/>
    <w:rsid w:val="00FC6A8A"/>
    <w:pPr>
      <w:tabs>
        <w:tab w:val="left" w:pos="851"/>
        <w:tab w:val="right" w:leader="dot" w:pos="9071"/>
      </w:tabs>
      <w:spacing w:before="120"/>
      <w:ind w:left="284" w:hanging="284"/>
    </w:pPr>
  </w:style>
  <w:style w:type="paragraph" w:styleId="TOC2">
    <w:name w:val="toc 2"/>
    <w:basedOn w:val="Normal"/>
    <w:next w:val="Normal"/>
    <w:semiHidden/>
    <w:rsid w:val="00FC6A8A"/>
    <w:pPr>
      <w:tabs>
        <w:tab w:val="left" w:pos="1701"/>
        <w:tab w:val="right" w:leader="dot" w:pos="9071"/>
      </w:tabs>
      <w:ind w:left="851"/>
    </w:pPr>
    <w:rPr>
      <w:noProof/>
    </w:rPr>
  </w:style>
  <w:style w:type="paragraph" w:styleId="TOC3">
    <w:name w:val="toc 3"/>
    <w:basedOn w:val="Normal"/>
    <w:next w:val="Normal"/>
    <w:semiHidden/>
    <w:rsid w:val="00FC6A8A"/>
    <w:pPr>
      <w:tabs>
        <w:tab w:val="right" w:leader="dot" w:pos="9071"/>
      </w:tabs>
      <w:ind w:left="400"/>
    </w:pPr>
  </w:style>
  <w:style w:type="paragraph" w:styleId="TOC4">
    <w:name w:val="toc 4"/>
    <w:basedOn w:val="Normal"/>
    <w:next w:val="Normal"/>
    <w:semiHidden/>
    <w:rsid w:val="00FC6A8A"/>
    <w:pPr>
      <w:tabs>
        <w:tab w:val="right" w:leader="dot" w:pos="9071"/>
      </w:tabs>
      <w:ind w:left="600"/>
    </w:pPr>
  </w:style>
  <w:style w:type="paragraph" w:styleId="TOC5">
    <w:name w:val="toc 5"/>
    <w:basedOn w:val="Normal"/>
    <w:next w:val="Normal"/>
    <w:semiHidden/>
    <w:rsid w:val="00FC6A8A"/>
    <w:pPr>
      <w:tabs>
        <w:tab w:val="right" w:leader="dot" w:pos="9071"/>
      </w:tabs>
      <w:ind w:left="800"/>
    </w:pPr>
  </w:style>
  <w:style w:type="paragraph" w:styleId="TOC6">
    <w:name w:val="toc 6"/>
    <w:basedOn w:val="Normal"/>
    <w:next w:val="Normal"/>
    <w:semiHidden/>
    <w:rsid w:val="00FC6A8A"/>
    <w:pPr>
      <w:tabs>
        <w:tab w:val="right" w:leader="dot" w:pos="9071"/>
      </w:tabs>
      <w:ind w:left="1000"/>
    </w:pPr>
  </w:style>
  <w:style w:type="paragraph" w:styleId="TOC7">
    <w:name w:val="toc 7"/>
    <w:basedOn w:val="Normal"/>
    <w:next w:val="Normal"/>
    <w:semiHidden/>
    <w:rsid w:val="00FC6A8A"/>
    <w:pPr>
      <w:tabs>
        <w:tab w:val="right" w:leader="dot" w:pos="9071"/>
      </w:tabs>
      <w:ind w:left="1200"/>
    </w:pPr>
  </w:style>
  <w:style w:type="paragraph" w:styleId="TOC8">
    <w:name w:val="toc 8"/>
    <w:basedOn w:val="Normal"/>
    <w:next w:val="Normal"/>
    <w:semiHidden/>
    <w:rsid w:val="00FC6A8A"/>
    <w:pPr>
      <w:tabs>
        <w:tab w:val="right" w:leader="dot" w:pos="9071"/>
      </w:tabs>
      <w:ind w:left="1400"/>
    </w:pPr>
  </w:style>
  <w:style w:type="paragraph" w:styleId="TOC9">
    <w:name w:val="toc 9"/>
    <w:basedOn w:val="Normal"/>
    <w:next w:val="Normal"/>
    <w:semiHidden/>
    <w:rsid w:val="00FC6A8A"/>
    <w:pPr>
      <w:tabs>
        <w:tab w:val="right" w:leader="dot" w:pos="9071"/>
      </w:tabs>
      <w:ind w:left="1600"/>
    </w:pPr>
  </w:style>
  <w:style w:type="paragraph" w:styleId="TOAHeading">
    <w:name w:val="toa heading"/>
    <w:basedOn w:val="Normal"/>
    <w:next w:val="Normal"/>
    <w:semiHidden/>
    <w:rsid w:val="00FC6A8A"/>
    <w:pPr>
      <w:spacing w:after="280"/>
      <w:jc w:val="center"/>
    </w:pPr>
    <w:rPr>
      <w:b/>
      <w:caps/>
      <w:sz w:val="24"/>
    </w:rPr>
  </w:style>
  <w:style w:type="paragraph" w:customStyle="1" w:styleId="Numberedindent">
    <w:name w:val="Numbered indent"/>
    <w:basedOn w:val="Normal"/>
    <w:next w:val="Normal"/>
    <w:rsid w:val="00FC6A8A"/>
    <w:pPr>
      <w:ind w:left="851" w:hanging="851"/>
    </w:pPr>
  </w:style>
  <w:style w:type="paragraph" w:styleId="Caption">
    <w:name w:val="caption"/>
    <w:basedOn w:val="Normal"/>
    <w:next w:val="Normal"/>
    <w:qFormat/>
    <w:rsid w:val="00FC6A8A"/>
    <w:pPr>
      <w:spacing w:before="120" w:after="120"/>
    </w:pPr>
    <w:rPr>
      <w:i/>
      <w:sz w:val="19"/>
    </w:rPr>
  </w:style>
  <w:style w:type="paragraph" w:styleId="FootnoteText">
    <w:name w:val="footnote text"/>
    <w:basedOn w:val="Normal"/>
    <w:semiHidden/>
    <w:rsid w:val="00FC6A8A"/>
    <w:rPr>
      <w:sz w:val="18"/>
    </w:rPr>
  </w:style>
  <w:style w:type="character" w:styleId="FootnoteReference">
    <w:name w:val="footnote reference"/>
    <w:basedOn w:val="DefaultParagraphFont"/>
    <w:semiHidden/>
    <w:rsid w:val="00FC6A8A"/>
    <w:rPr>
      <w:vertAlign w:val="superscript"/>
    </w:rPr>
  </w:style>
  <w:style w:type="paragraph" w:styleId="Quote">
    <w:name w:val="Quote"/>
    <w:basedOn w:val="Normal"/>
    <w:qFormat/>
    <w:rsid w:val="00434E98"/>
    <w:pPr>
      <w:spacing w:before="240"/>
      <w:ind w:left="1701" w:right="986"/>
    </w:pPr>
    <w:rPr>
      <w:sz w:val="18"/>
    </w:rPr>
  </w:style>
  <w:style w:type="paragraph" w:styleId="TableofAuthorities">
    <w:name w:val="table of authorities"/>
    <w:basedOn w:val="Normal"/>
    <w:next w:val="Normal"/>
    <w:semiHidden/>
    <w:rsid w:val="00FC6A8A"/>
    <w:pPr>
      <w:tabs>
        <w:tab w:val="right" w:leader="dot" w:pos="9071"/>
      </w:tabs>
      <w:ind w:left="210" w:hanging="210"/>
    </w:pPr>
    <w:rPr>
      <w:sz w:val="18"/>
    </w:rPr>
  </w:style>
  <w:style w:type="character" w:styleId="PageNumber">
    <w:name w:val="page number"/>
    <w:basedOn w:val="DefaultParagraphFont"/>
    <w:semiHidden/>
    <w:rsid w:val="00FC6A8A"/>
  </w:style>
  <w:style w:type="paragraph" w:styleId="CommentText">
    <w:name w:val="annotation text"/>
    <w:basedOn w:val="Normal"/>
    <w:semiHidden/>
    <w:rsid w:val="00FC6A8A"/>
    <w:pPr>
      <w:ind w:left="851" w:hanging="851"/>
    </w:pPr>
    <w:rPr>
      <w:sz w:val="19"/>
    </w:rPr>
  </w:style>
  <w:style w:type="paragraph" w:styleId="EndnoteText">
    <w:name w:val="endnote text"/>
    <w:basedOn w:val="Normal"/>
    <w:semiHidden/>
    <w:rsid w:val="00FC6A8A"/>
    <w:rPr>
      <w:sz w:val="19"/>
    </w:rPr>
  </w:style>
  <w:style w:type="paragraph" w:styleId="EnvelopeAddress">
    <w:name w:val="envelope address"/>
    <w:basedOn w:val="Normal"/>
    <w:semiHidden/>
    <w:rsid w:val="00FC6A8A"/>
    <w:pPr>
      <w:framePr w:w="5040" w:h="1980" w:hRule="exact" w:hSpace="180" w:wrap="auto" w:vAnchor="page" w:hAnchor="page" w:x="4184" w:y="2593"/>
    </w:pPr>
    <w:rPr>
      <w:noProof/>
    </w:rPr>
  </w:style>
  <w:style w:type="paragraph" w:styleId="EnvelopeReturn">
    <w:name w:val="envelope return"/>
    <w:basedOn w:val="Normal"/>
    <w:semiHidden/>
    <w:rsid w:val="00FC6A8A"/>
  </w:style>
  <w:style w:type="paragraph" w:styleId="Index1">
    <w:name w:val="index 1"/>
    <w:basedOn w:val="Normal"/>
    <w:next w:val="Normal"/>
    <w:semiHidden/>
    <w:rsid w:val="00FC6A8A"/>
    <w:pPr>
      <w:tabs>
        <w:tab w:val="right" w:leader="dot" w:pos="9071"/>
      </w:tabs>
      <w:ind w:left="210" w:hanging="210"/>
    </w:pPr>
  </w:style>
  <w:style w:type="paragraph" w:styleId="IndexHeading">
    <w:name w:val="index heading"/>
    <w:basedOn w:val="Normal"/>
    <w:next w:val="Index1"/>
    <w:semiHidden/>
    <w:rsid w:val="00FC6A8A"/>
    <w:pPr>
      <w:spacing w:after="240"/>
      <w:jc w:val="center"/>
    </w:pPr>
    <w:rPr>
      <w:b/>
    </w:rPr>
  </w:style>
  <w:style w:type="paragraph" w:styleId="MessageHeader">
    <w:name w:val="Message Header"/>
    <w:basedOn w:val="Normal"/>
    <w:semiHidden/>
    <w:rsid w:val="00FC6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semiHidden/>
    <w:rsid w:val="00FC6A8A"/>
    <w:pPr>
      <w:ind w:left="851"/>
    </w:pPr>
  </w:style>
  <w:style w:type="paragraph" w:styleId="Signature">
    <w:name w:val="Signature"/>
    <w:basedOn w:val="Normal"/>
    <w:semiHidden/>
    <w:rsid w:val="00FC6A8A"/>
    <w:pPr>
      <w:jc w:val="left"/>
    </w:pPr>
  </w:style>
  <w:style w:type="paragraph" w:styleId="Subtitle">
    <w:name w:val="Subtitle"/>
    <w:basedOn w:val="Normal"/>
    <w:qFormat/>
    <w:rsid w:val="00FC6A8A"/>
    <w:pPr>
      <w:jc w:val="left"/>
    </w:pPr>
    <w:rPr>
      <w:sz w:val="24"/>
    </w:rPr>
  </w:style>
  <w:style w:type="paragraph" w:styleId="Title">
    <w:name w:val="Title"/>
    <w:basedOn w:val="Normal"/>
    <w:qFormat/>
    <w:rsid w:val="00FC6A8A"/>
    <w:pPr>
      <w:spacing w:before="240" w:after="360"/>
      <w:jc w:val="center"/>
    </w:pPr>
    <w:rPr>
      <w:b/>
      <w:caps/>
      <w:kern w:val="28"/>
      <w:sz w:val="32"/>
    </w:rPr>
  </w:style>
  <w:style w:type="paragraph" w:customStyle="1" w:styleId="Subject">
    <w:name w:val="Subject"/>
    <w:basedOn w:val="Normal"/>
    <w:next w:val="Normal"/>
    <w:rsid w:val="00FC6A8A"/>
    <w:rPr>
      <w:b/>
    </w:rPr>
  </w:style>
  <w:style w:type="paragraph" w:customStyle="1" w:styleId="NumberedLine1">
    <w:name w:val="Numbered Line 1"/>
    <w:basedOn w:val="Normal"/>
    <w:next w:val="Normal"/>
    <w:rsid w:val="00FC6A8A"/>
    <w:pPr>
      <w:tabs>
        <w:tab w:val="left" w:pos="851"/>
      </w:tabs>
      <w:ind w:left="1702" w:hanging="1702"/>
    </w:pPr>
  </w:style>
  <w:style w:type="paragraph" w:customStyle="1" w:styleId="NumberedLine2">
    <w:name w:val="Numbered Line 2"/>
    <w:basedOn w:val="NumberedLine1"/>
    <w:next w:val="Normal"/>
    <w:rsid w:val="00FC6A8A"/>
    <w:pPr>
      <w:tabs>
        <w:tab w:val="left" w:pos="1701"/>
      </w:tabs>
      <w:ind w:left="2553" w:hanging="2553"/>
    </w:pPr>
  </w:style>
  <w:style w:type="paragraph" w:customStyle="1" w:styleId="Subheading">
    <w:name w:val="Sub heading"/>
    <w:basedOn w:val="Normal"/>
    <w:next w:val="Normal"/>
    <w:rsid w:val="00434E98"/>
    <w:pPr>
      <w:keepNext/>
      <w:spacing w:before="240"/>
      <w:ind w:left="850"/>
    </w:pPr>
    <w:rPr>
      <w:b/>
    </w:rPr>
  </w:style>
  <w:style w:type="paragraph" w:styleId="ListBullet">
    <w:name w:val="List Bullet"/>
    <w:basedOn w:val="Normal"/>
    <w:semiHidden/>
    <w:rsid w:val="00FC6A8A"/>
    <w:pPr>
      <w:numPr>
        <w:numId w:val="1"/>
      </w:numPr>
    </w:pPr>
  </w:style>
  <w:style w:type="paragraph" w:customStyle="1" w:styleId="Schedule">
    <w:name w:val="Schedule"/>
    <w:basedOn w:val="Normal"/>
    <w:next w:val="Normal"/>
    <w:rsid w:val="00FC6A8A"/>
    <w:pPr>
      <w:jc w:val="center"/>
    </w:pPr>
    <w:rPr>
      <w:b/>
      <w:caps/>
    </w:rPr>
  </w:style>
  <w:style w:type="paragraph" w:customStyle="1" w:styleId="ScheduleName">
    <w:name w:val="Schedule Name"/>
    <w:basedOn w:val="Normal"/>
    <w:next w:val="Normal"/>
    <w:rsid w:val="00FC6A8A"/>
    <w:pPr>
      <w:jc w:val="center"/>
    </w:pPr>
    <w:rPr>
      <w:b/>
    </w:rPr>
  </w:style>
  <w:style w:type="paragraph" w:customStyle="1" w:styleId="Execution">
    <w:name w:val="Execution"/>
    <w:basedOn w:val="Normal"/>
    <w:next w:val="Normal"/>
    <w:rsid w:val="00FC6A8A"/>
    <w:rPr>
      <w:b/>
      <w:caps/>
    </w:rPr>
  </w:style>
  <w:style w:type="paragraph" w:customStyle="1" w:styleId="Footer6pt">
    <w:name w:val="Footer 6pt"/>
    <w:basedOn w:val="Normal"/>
    <w:autoRedefine/>
    <w:qFormat/>
    <w:rsid w:val="00B65A11"/>
    <w:pPr>
      <w:jc w:val="left"/>
    </w:pPr>
    <w:rPr>
      <w:sz w:val="12"/>
    </w:rPr>
  </w:style>
  <w:style w:type="paragraph" w:styleId="ListParagraph">
    <w:name w:val="List Paragraph"/>
    <w:basedOn w:val="Normal"/>
    <w:uiPriority w:val="34"/>
    <w:qFormat/>
    <w:rsid w:val="00EA6A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61B2"/>
    <w:pPr>
      <w:spacing w:before="100" w:beforeAutospacing="1" w:after="100" w:afterAutospacing="1"/>
      <w:jc w:val="left"/>
    </w:pPr>
    <w:rPr>
      <w:rFonts w:eastAsiaTheme="minorHAnsi"/>
      <w:sz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4F"/>
    <w:pPr>
      <w:jc w:val="both"/>
    </w:pPr>
    <w:rPr>
      <w:rFonts w:ascii="Arial" w:hAnsi="Arial" w:cs="Arial"/>
      <w:sz w:val="21"/>
      <w:lang w:eastAsia="en-US"/>
    </w:rPr>
  </w:style>
  <w:style w:type="paragraph" w:styleId="Heading1">
    <w:name w:val="heading 1"/>
    <w:basedOn w:val="Normal"/>
    <w:qFormat/>
    <w:rsid w:val="00FC6A8A"/>
    <w:pPr>
      <w:keepNext/>
      <w:spacing w:before="240"/>
      <w:outlineLvl w:val="0"/>
    </w:pPr>
    <w:rPr>
      <w:kern w:val="28"/>
    </w:rPr>
  </w:style>
  <w:style w:type="paragraph" w:styleId="Heading2">
    <w:name w:val="heading 2"/>
    <w:basedOn w:val="Normal"/>
    <w:qFormat/>
    <w:rsid w:val="00FC6A8A"/>
    <w:pPr>
      <w:keepNext/>
      <w:spacing w:before="240" w:after="240"/>
      <w:outlineLvl w:val="1"/>
    </w:pPr>
  </w:style>
  <w:style w:type="paragraph" w:styleId="Heading3">
    <w:name w:val="heading 3"/>
    <w:basedOn w:val="Normal"/>
    <w:qFormat/>
    <w:rsid w:val="00FC6A8A"/>
    <w:pPr>
      <w:keepNext/>
      <w:spacing w:after="280"/>
      <w:outlineLvl w:val="2"/>
    </w:pPr>
  </w:style>
  <w:style w:type="paragraph" w:styleId="Heading4">
    <w:name w:val="heading 4"/>
    <w:basedOn w:val="Normal"/>
    <w:qFormat/>
    <w:rsid w:val="00FC6A8A"/>
    <w:pPr>
      <w:keepNext/>
      <w:spacing w:before="240" w:after="60"/>
      <w:outlineLvl w:val="3"/>
    </w:pPr>
  </w:style>
  <w:style w:type="paragraph" w:styleId="Heading5">
    <w:name w:val="heading 5"/>
    <w:basedOn w:val="Normal"/>
    <w:qFormat/>
    <w:rsid w:val="00FC6A8A"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FC6A8A"/>
    <w:pPr>
      <w:spacing w:before="240" w:after="60"/>
      <w:outlineLvl w:val="5"/>
    </w:pPr>
  </w:style>
  <w:style w:type="paragraph" w:styleId="Heading7">
    <w:name w:val="heading 7"/>
    <w:basedOn w:val="Normal"/>
    <w:next w:val="Normal"/>
    <w:qFormat/>
    <w:rsid w:val="00FC6A8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C6A8A"/>
    <w:pPr>
      <w:spacing w:before="240" w:after="60"/>
      <w:outlineLvl w:val="7"/>
    </w:pPr>
  </w:style>
  <w:style w:type="paragraph" w:styleId="Heading9">
    <w:name w:val="heading 9"/>
    <w:basedOn w:val="Normal"/>
    <w:next w:val="Normal"/>
    <w:qFormat/>
    <w:rsid w:val="00FC6A8A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FC6A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Header">
    <w:name w:val="header"/>
    <w:basedOn w:val="Normal"/>
    <w:semiHidden/>
    <w:rsid w:val="00FC6A8A"/>
  </w:style>
  <w:style w:type="paragraph" w:styleId="Footer">
    <w:name w:val="footer"/>
    <w:semiHidden/>
    <w:rsid w:val="00FC6A8A"/>
    <w:rPr>
      <w:rFonts w:ascii="Arial" w:hAnsi="Arial"/>
      <w:noProof/>
      <w:spacing w:val="2"/>
      <w:kern w:val="26"/>
      <w:sz w:val="12"/>
      <w:lang w:val="en-US" w:eastAsia="en-US"/>
    </w:rPr>
  </w:style>
  <w:style w:type="paragraph" w:styleId="TOC1">
    <w:name w:val="toc 1"/>
    <w:basedOn w:val="Normal"/>
    <w:next w:val="Normal"/>
    <w:semiHidden/>
    <w:rsid w:val="00FC6A8A"/>
    <w:pPr>
      <w:tabs>
        <w:tab w:val="left" w:pos="851"/>
        <w:tab w:val="right" w:leader="dot" w:pos="9071"/>
      </w:tabs>
      <w:spacing w:before="120"/>
      <w:ind w:left="284" w:hanging="284"/>
    </w:pPr>
  </w:style>
  <w:style w:type="paragraph" w:styleId="TOC2">
    <w:name w:val="toc 2"/>
    <w:basedOn w:val="Normal"/>
    <w:next w:val="Normal"/>
    <w:semiHidden/>
    <w:rsid w:val="00FC6A8A"/>
    <w:pPr>
      <w:tabs>
        <w:tab w:val="left" w:pos="1701"/>
        <w:tab w:val="right" w:leader="dot" w:pos="9071"/>
      </w:tabs>
      <w:ind w:left="851"/>
    </w:pPr>
    <w:rPr>
      <w:noProof/>
    </w:rPr>
  </w:style>
  <w:style w:type="paragraph" w:styleId="TOC3">
    <w:name w:val="toc 3"/>
    <w:basedOn w:val="Normal"/>
    <w:next w:val="Normal"/>
    <w:semiHidden/>
    <w:rsid w:val="00FC6A8A"/>
    <w:pPr>
      <w:tabs>
        <w:tab w:val="right" w:leader="dot" w:pos="9071"/>
      </w:tabs>
      <w:ind w:left="400"/>
    </w:pPr>
  </w:style>
  <w:style w:type="paragraph" w:styleId="TOC4">
    <w:name w:val="toc 4"/>
    <w:basedOn w:val="Normal"/>
    <w:next w:val="Normal"/>
    <w:semiHidden/>
    <w:rsid w:val="00FC6A8A"/>
    <w:pPr>
      <w:tabs>
        <w:tab w:val="right" w:leader="dot" w:pos="9071"/>
      </w:tabs>
      <w:ind w:left="600"/>
    </w:pPr>
  </w:style>
  <w:style w:type="paragraph" w:styleId="TOC5">
    <w:name w:val="toc 5"/>
    <w:basedOn w:val="Normal"/>
    <w:next w:val="Normal"/>
    <w:semiHidden/>
    <w:rsid w:val="00FC6A8A"/>
    <w:pPr>
      <w:tabs>
        <w:tab w:val="right" w:leader="dot" w:pos="9071"/>
      </w:tabs>
      <w:ind w:left="800"/>
    </w:pPr>
  </w:style>
  <w:style w:type="paragraph" w:styleId="TOC6">
    <w:name w:val="toc 6"/>
    <w:basedOn w:val="Normal"/>
    <w:next w:val="Normal"/>
    <w:semiHidden/>
    <w:rsid w:val="00FC6A8A"/>
    <w:pPr>
      <w:tabs>
        <w:tab w:val="right" w:leader="dot" w:pos="9071"/>
      </w:tabs>
      <w:ind w:left="1000"/>
    </w:pPr>
  </w:style>
  <w:style w:type="paragraph" w:styleId="TOC7">
    <w:name w:val="toc 7"/>
    <w:basedOn w:val="Normal"/>
    <w:next w:val="Normal"/>
    <w:semiHidden/>
    <w:rsid w:val="00FC6A8A"/>
    <w:pPr>
      <w:tabs>
        <w:tab w:val="right" w:leader="dot" w:pos="9071"/>
      </w:tabs>
      <w:ind w:left="1200"/>
    </w:pPr>
  </w:style>
  <w:style w:type="paragraph" w:styleId="TOC8">
    <w:name w:val="toc 8"/>
    <w:basedOn w:val="Normal"/>
    <w:next w:val="Normal"/>
    <w:semiHidden/>
    <w:rsid w:val="00FC6A8A"/>
    <w:pPr>
      <w:tabs>
        <w:tab w:val="right" w:leader="dot" w:pos="9071"/>
      </w:tabs>
      <w:ind w:left="1400"/>
    </w:pPr>
  </w:style>
  <w:style w:type="paragraph" w:styleId="TOC9">
    <w:name w:val="toc 9"/>
    <w:basedOn w:val="Normal"/>
    <w:next w:val="Normal"/>
    <w:semiHidden/>
    <w:rsid w:val="00FC6A8A"/>
    <w:pPr>
      <w:tabs>
        <w:tab w:val="right" w:leader="dot" w:pos="9071"/>
      </w:tabs>
      <w:ind w:left="1600"/>
    </w:pPr>
  </w:style>
  <w:style w:type="paragraph" w:styleId="TOAHeading">
    <w:name w:val="toa heading"/>
    <w:basedOn w:val="Normal"/>
    <w:next w:val="Normal"/>
    <w:semiHidden/>
    <w:rsid w:val="00FC6A8A"/>
    <w:pPr>
      <w:spacing w:after="280"/>
      <w:jc w:val="center"/>
    </w:pPr>
    <w:rPr>
      <w:b/>
      <w:caps/>
      <w:sz w:val="24"/>
    </w:rPr>
  </w:style>
  <w:style w:type="paragraph" w:customStyle="1" w:styleId="Numberedindent">
    <w:name w:val="Numbered indent"/>
    <w:basedOn w:val="Normal"/>
    <w:next w:val="Normal"/>
    <w:rsid w:val="00FC6A8A"/>
    <w:pPr>
      <w:ind w:left="851" w:hanging="851"/>
    </w:pPr>
  </w:style>
  <w:style w:type="paragraph" w:styleId="Caption">
    <w:name w:val="caption"/>
    <w:basedOn w:val="Normal"/>
    <w:next w:val="Normal"/>
    <w:qFormat/>
    <w:rsid w:val="00FC6A8A"/>
    <w:pPr>
      <w:spacing w:before="120" w:after="120"/>
    </w:pPr>
    <w:rPr>
      <w:i/>
      <w:sz w:val="19"/>
    </w:rPr>
  </w:style>
  <w:style w:type="paragraph" w:styleId="FootnoteText">
    <w:name w:val="footnote text"/>
    <w:basedOn w:val="Normal"/>
    <w:semiHidden/>
    <w:rsid w:val="00FC6A8A"/>
    <w:rPr>
      <w:sz w:val="18"/>
    </w:rPr>
  </w:style>
  <w:style w:type="character" w:styleId="FootnoteReference">
    <w:name w:val="footnote reference"/>
    <w:basedOn w:val="DefaultParagraphFont"/>
    <w:semiHidden/>
    <w:rsid w:val="00FC6A8A"/>
    <w:rPr>
      <w:vertAlign w:val="superscript"/>
    </w:rPr>
  </w:style>
  <w:style w:type="paragraph" w:styleId="Quote">
    <w:name w:val="Quote"/>
    <w:basedOn w:val="Normal"/>
    <w:qFormat/>
    <w:rsid w:val="00434E98"/>
    <w:pPr>
      <w:spacing w:before="240"/>
      <w:ind w:left="1701" w:right="986"/>
    </w:pPr>
    <w:rPr>
      <w:sz w:val="18"/>
    </w:rPr>
  </w:style>
  <w:style w:type="paragraph" w:styleId="TableofAuthorities">
    <w:name w:val="table of authorities"/>
    <w:basedOn w:val="Normal"/>
    <w:next w:val="Normal"/>
    <w:semiHidden/>
    <w:rsid w:val="00FC6A8A"/>
    <w:pPr>
      <w:tabs>
        <w:tab w:val="right" w:leader="dot" w:pos="9071"/>
      </w:tabs>
      <w:ind w:left="210" w:hanging="210"/>
    </w:pPr>
    <w:rPr>
      <w:sz w:val="18"/>
    </w:rPr>
  </w:style>
  <w:style w:type="character" w:styleId="PageNumber">
    <w:name w:val="page number"/>
    <w:basedOn w:val="DefaultParagraphFont"/>
    <w:semiHidden/>
    <w:rsid w:val="00FC6A8A"/>
  </w:style>
  <w:style w:type="paragraph" w:styleId="CommentText">
    <w:name w:val="annotation text"/>
    <w:basedOn w:val="Normal"/>
    <w:semiHidden/>
    <w:rsid w:val="00FC6A8A"/>
    <w:pPr>
      <w:ind w:left="851" w:hanging="851"/>
    </w:pPr>
    <w:rPr>
      <w:sz w:val="19"/>
    </w:rPr>
  </w:style>
  <w:style w:type="paragraph" w:styleId="EndnoteText">
    <w:name w:val="endnote text"/>
    <w:basedOn w:val="Normal"/>
    <w:semiHidden/>
    <w:rsid w:val="00FC6A8A"/>
    <w:rPr>
      <w:sz w:val="19"/>
    </w:rPr>
  </w:style>
  <w:style w:type="paragraph" w:styleId="EnvelopeAddress">
    <w:name w:val="envelope address"/>
    <w:basedOn w:val="Normal"/>
    <w:semiHidden/>
    <w:rsid w:val="00FC6A8A"/>
    <w:pPr>
      <w:framePr w:w="5040" w:h="1980" w:hRule="exact" w:hSpace="180" w:wrap="auto" w:vAnchor="page" w:hAnchor="page" w:x="4184" w:y="2593"/>
    </w:pPr>
    <w:rPr>
      <w:noProof/>
    </w:rPr>
  </w:style>
  <w:style w:type="paragraph" w:styleId="EnvelopeReturn">
    <w:name w:val="envelope return"/>
    <w:basedOn w:val="Normal"/>
    <w:semiHidden/>
    <w:rsid w:val="00FC6A8A"/>
  </w:style>
  <w:style w:type="paragraph" w:styleId="Index1">
    <w:name w:val="index 1"/>
    <w:basedOn w:val="Normal"/>
    <w:next w:val="Normal"/>
    <w:semiHidden/>
    <w:rsid w:val="00FC6A8A"/>
    <w:pPr>
      <w:tabs>
        <w:tab w:val="right" w:leader="dot" w:pos="9071"/>
      </w:tabs>
      <w:ind w:left="210" w:hanging="210"/>
    </w:pPr>
  </w:style>
  <w:style w:type="paragraph" w:styleId="IndexHeading">
    <w:name w:val="index heading"/>
    <w:basedOn w:val="Normal"/>
    <w:next w:val="Index1"/>
    <w:semiHidden/>
    <w:rsid w:val="00FC6A8A"/>
    <w:pPr>
      <w:spacing w:after="240"/>
      <w:jc w:val="center"/>
    </w:pPr>
    <w:rPr>
      <w:b/>
    </w:rPr>
  </w:style>
  <w:style w:type="paragraph" w:styleId="MessageHeader">
    <w:name w:val="Message Header"/>
    <w:basedOn w:val="Normal"/>
    <w:semiHidden/>
    <w:rsid w:val="00FC6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semiHidden/>
    <w:rsid w:val="00FC6A8A"/>
    <w:pPr>
      <w:ind w:left="851"/>
    </w:pPr>
  </w:style>
  <w:style w:type="paragraph" w:styleId="Signature">
    <w:name w:val="Signature"/>
    <w:basedOn w:val="Normal"/>
    <w:semiHidden/>
    <w:rsid w:val="00FC6A8A"/>
    <w:pPr>
      <w:jc w:val="left"/>
    </w:pPr>
  </w:style>
  <w:style w:type="paragraph" w:styleId="Subtitle">
    <w:name w:val="Subtitle"/>
    <w:basedOn w:val="Normal"/>
    <w:qFormat/>
    <w:rsid w:val="00FC6A8A"/>
    <w:pPr>
      <w:jc w:val="left"/>
    </w:pPr>
    <w:rPr>
      <w:sz w:val="24"/>
    </w:rPr>
  </w:style>
  <w:style w:type="paragraph" w:styleId="Title">
    <w:name w:val="Title"/>
    <w:basedOn w:val="Normal"/>
    <w:qFormat/>
    <w:rsid w:val="00FC6A8A"/>
    <w:pPr>
      <w:spacing w:before="240" w:after="360"/>
      <w:jc w:val="center"/>
    </w:pPr>
    <w:rPr>
      <w:b/>
      <w:caps/>
      <w:kern w:val="28"/>
      <w:sz w:val="32"/>
    </w:rPr>
  </w:style>
  <w:style w:type="paragraph" w:customStyle="1" w:styleId="Subject">
    <w:name w:val="Subject"/>
    <w:basedOn w:val="Normal"/>
    <w:next w:val="Normal"/>
    <w:rsid w:val="00FC6A8A"/>
    <w:rPr>
      <w:b/>
    </w:rPr>
  </w:style>
  <w:style w:type="paragraph" w:customStyle="1" w:styleId="NumberedLine1">
    <w:name w:val="Numbered Line 1"/>
    <w:basedOn w:val="Normal"/>
    <w:next w:val="Normal"/>
    <w:rsid w:val="00FC6A8A"/>
    <w:pPr>
      <w:tabs>
        <w:tab w:val="left" w:pos="851"/>
      </w:tabs>
      <w:ind w:left="1702" w:hanging="1702"/>
    </w:pPr>
  </w:style>
  <w:style w:type="paragraph" w:customStyle="1" w:styleId="NumberedLine2">
    <w:name w:val="Numbered Line 2"/>
    <w:basedOn w:val="NumberedLine1"/>
    <w:next w:val="Normal"/>
    <w:rsid w:val="00FC6A8A"/>
    <w:pPr>
      <w:tabs>
        <w:tab w:val="left" w:pos="1701"/>
      </w:tabs>
      <w:ind w:left="2553" w:hanging="2553"/>
    </w:pPr>
  </w:style>
  <w:style w:type="paragraph" w:customStyle="1" w:styleId="Subheading">
    <w:name w:val="Sub heading"/>
    <w:basedOn w:val="Normal"/>
    <w:next w:val="Normal"/>
    <w:rsid w:val="00434E98"/>
    <w:pPr>
      <w:keepNext/>
      <w:spacing w:before="240"/>
      <w:ind w:left="850"/>
    </w:pPr>
    <w:rPr>
      <w:b/>
    </w:rPr>
  </w:style>
  <w:style w:type="paragraph" w:styleId="ListBullet">
    <w:name w:val="List Bullet"/>
    <w:basedOn w:val="Normal"/>
    <w:semiHidden/>
    <w:rsid w:val="00FC6A8A"/>
    <w:pPr>
      <w:numPr>
        <w:numId w:val="1"/>
      </w:numPr>
    </w:pPr>
  </w:style>
  <w:style w:type="paragraph" w:customStyle="1" w:styleId="Schedule">
    <w:name w:val="Schedule"/>
    <w:basedOn w:val="Normal"/>
    <w:next w:val="Normal"/>
    <w:rsid w:val="00FC6A8A"/>
    <w:pPr>
      <w:jc w:val="center"/>
    </w:pPr>
    <w:rPr>
      <w:b/>
      <w:caps/>
    </w:rPr>
  </w:style>
  <w:style w:type="paragraph" w:customStyle="1" w:styleId="ScheduleName">
    <w:name w:val="Schedule Name"/>
    <w:basedOn w:val="Normal"/>
    <w:next w:val="Normal"/>
    <w:rsid w:val="00FC6A8A"/>
    <w:pPr>
      <w:jc w:val="center"/>
    </w:pPr>
    <w:rPr>
      <w:b/>
    </w:rPr>
  </w:style>
  <w:style w:type="paragraph" w:customStyle="1" w:styleId="Execution">
    <w:name w:val="Execution"/>
    <w:basedOn w:val="Normal"/>
    <w:next w:val="Normal"/>
    <w:rsid w:val="00FC6A8A"/>
    <w:rPr>
      <w:b/>
      <w:caps/>
    </w:rPr>
  </w:style>
  <w:style w:type="paragraph" w:customStyle="1" w:styleId="Footer6pt">
    <w:name w:val="Footer 6pt"/>
    <w:basedOn w:val="Normal"/>
    <w:autoRedefine/>
    <w:qFormat/>
    <w:rsid w:val="00B65A11"/>
    <w:pPr>
      <w:jc w:val="left"/>
    </w:pPr>
    <w:rPr>
      <w:sz w:val="12"/>
    </w:rPr>
  </w:style>
  <w:style w:type="paragraph" w:styleId="ListParagraph">
    <w:name w:val="List Paragraph"/>
    <w:basedOn w:val="Normal"/>
    <w:uiPriority w:val="34"/>
    <w:qFormat/>
    <w:rsid w:val="00EA6A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61B2"/>
    <w:pPr>
      <w:spacing w:before="100" w:beforeAutospacing="1" w:after="100" w:afterAutospacing="1"/>
      <w:jc w:val="left"/>
    </w:pPr>
    <w:rPr>
      <w:rFonts w:eastAsiaTheme="minorHAnsi"/>
      <w:sz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ussell%20McVeagh\DAS\Document%20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9</TotalTime>
  <Pages>1</Pages>
  <Words>484</Words>
  <Characters>2611</Characters>
  <Application>Microsoft Office Word</Application>
  <DocSecurity>0</DocSecurity>
  <PresentationFormat/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Turners &amp; Growers Ltd</Company>
  <LinksUpToDate>false</LinksUpToDate>
  <CharactersWithSpaces>3089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RMMB</dc:creator>
  <cp:lastModifiedBy>Mazey, Rosstan</cp:lastModifiedBy>
  <cp:revision>6</cp:revision>
  <cp:lastPrinted>2013-05-30T23:02:00Z</cp:lastPrinted>
  <dcterms:created xsi:type="dcterms:W3CDTF">2013-05-31T00:47:00Z</dcterms:created>
  <dcterms:modified xsi:type="dcterms:W3CDTF">2013-05-31T00:55:00Z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OCSNumber">
    <vt:lpwstr>2568181</vt:lpwstr>
  </property>
  <property fmtid="{D5CDD505-2E9C-101B-9397-08002B2CF9AE}" pid="3" name="PCDOCSLibrary">
    <vt:lpwstr> </vt:lpwstr>
  </property>
  <property fmtid="{D5CDD505-2E9C-101B-9397-08002B2CF9AE}" pid="4" name="ComputerName">
    <vt:lpwstr> </vt:lpwstr>
  </property>
  <property fmtid="{D5CDD505-2E9C-101B-9397-08002B2CF9AE}" pid="5" name="PCDOCSVersion">
    <vt:lpwstr>v1</vt:lpwstr>
  </property>
  <property fmtid="{D5CDD505-2E9C-101B-9397-08002B2CF9AE}" pid="6" name="iMARSTemplate">
    <vt:lpwstr>Yes</vt:lpwstr>
  </property>
</Properties>
</file>